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627" w:rsidRPr="001F0E0F" w:rsidRDefault="00AD1627" w:rsidP="00AD1627">
      <w:pPr>
        <w:spacing w:after="24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Микрофинансовая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грамотность</w:t>
      </w:r>
    </w:p>
    <w:p w:rsidR="00DD49A9" w:rsidRDefault="00271185" w:rsidP="00271185">
      <w:pPr>
        <w:pStyle w:val="ae"/>
        <w:ind w:firstLine="709"/>
        <w:jc w:val="both"/>
        <w:rPr>
          <w:b/>
          <w:i/>
        </w:rPr>
      </w:pPr>
      <w:r>
        <w:rPr>
          <w:b/>
          <w:i/>
        </w:rPr>
        <w:t>Разъяснения дает</w:t>
      </w:r>
      <w:r w:rsidR="00DD49A9">
        <w:rPr>
          <w:b/>
          <w:i/>
        </w:rPr>
        <w:t xml:space="preserve"> управляющи</w:t>
      </w:r>
      <w:r>
        <w:rPr>
          <w:b/>
          <w:i/>
        </w:rPr>
        <w:t>й</w:t>
      </w:r>
      <w:r w:rsidR="00DD49A9">
        <w:rPr>
          <w:b/>
          <w:i/>
        </w:rPr>
        <w:t xml:space="preserve"> Отделением по Курской области Главного управления Центрального банка Российской Федерации по Центральному федеральному округу Евгени</w:t>
      </w:r>
      <w:r>
        <w:rPr>
          <w:b/>
          <w:i/>
        </w:rPr>
        <w:t>й</w:t>
      </w:r>
      <w:r w:rsidR="00DD49A9">
        <w:rPr>
          <w:b/>
          <w:i/>
        </w:rPr>
        <w:t xml:space="preserve"> Викторович</w:t>
      </w:r>
      <w:bookmarkStart w:id="0" w:name="_GoBack"/>
      <w:bookmarkEnd w:id="0"/>
      <w:r w:rsidR="00DD49A9">
        <w:rPr>
          <w:b/>
          <w:i/>
        </w:rPr>
        <w:t xml:space="preserve"> Овсянников.</w:t>
      </w:r>
    </w:p>
    <w:p w:rsidR="00DD49A9" w:rsidRPr="001F0E0F" w:rsidRDefault="00DD49A9" w:rsidP="00271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48C" w:rsidRPr="00AB648C" w:rsidRDefault="00AD1627" w:rsidP="00271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Микрофинансовые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 (МФО) – достаточно молодой сектор отечественного финансового рынка, получивший </w:t>
      </w:r>
      <w:r w:rsidR="00F06026">
        <w:rPr>
          <w:rFonts w:ascii="Times New Roman" w:hAnsi="Times New Roman" w:cs="Times New Roman"/>
          <w:sz w:val="24"/>
          <w:szCs w:val="24"/>
        </w:rPr>
        <w:t xml:space="preserve">развитие </w:t>
      </w:r>
      <w:r>
        <w:rPr>
          <w:rFonts w:ascii="Times New Roman" w:hAnsi="Times New Roman" w:cs="Times New Roman"/>
          <w:sz w:val="24"/>
          <w:szCs w:val="24"/>
        </w:rPr>
        <w:t>в России около 10 лет назад. За прошедший год с</w:t>
      </w:r>
      <w:r w:rsidR="00957CF1">
        <w:rPr>
          <w:rFonts w:ascii="Times New Roman" w:hAnsi="Times New Roman" w:cs="Times New Roman"/>
          <w:sz w:val="24"/>
          <w:szCs w:val="24"/>
        </w:rPr>
        <w:t>овокупный кредитн</w:t>
      </w:r>
      <w:r w:rsidR="00E93625">
        <w:rPr>
          <w:rFonts w:ascii="Times New Roman" w:hAnsi="Times New Roman" w:cs="Times New Roman"/>
          <w:sz w:val="24"/>
          <w:szCs w:val="24"/>
        </w:rPr>
        <w:t>ый</w:t>
      </w:r>
      <w:r w:rsidR="00957CF1">
        <w:rPr>
          <w:rFonts w:ascii="Times New Roman" w:hAnsi="Times New Roman" w:cs="Times New Roman"/>
          <w:sz w:val="24"/>
          <w:szCs w:val="24"/>
        </w:rPr>
        <w:t xml:space="preserve"> портфел</w:t>
      </w:r>
      <w:r w:rsidR="00E93625">
        <w:rPr>
          <w:rFonts w:ascii="Times New Roman" w:hAnsi="Times New Roman" w:cs="Times New Roman"/>
          <w:sz w:val="24"/>
          <w:szCs w:val="24"/>
        </w:rPr>
        <w:t xml:space="preserve">ь российских </w:t>
      </w:r>
      <w:r>
        <w:rPr>
          <w:rFonts w:ascii="Times New Roman" w:hAnsi="Times New Roman" w:cs="Times New Roman"/>
          <w:sz w:val="24"/>
          <w:szCs w:val="24"/>
        </w:rPr>
        <w:t>МФО</w:t>
      </w:r>
      <w:r w:rsidR="00E93625">
        <w:rPr>
          <w:rFonts w:ascii="Times New Roman" w:hAnsi="Times New Roman" w:cs="Times New Roman"/>
          <w:sz w:val="24"/>
          <w:szCs w:val="24"/>
        </w:rPr>
        <w:t xml:space="preserve"> увеличился на 20% </w:t>
      </w:r>
      <w:r>
        <w:rPr>
          <w:rFonts w:ascii="Times New Roman" w:hAnsi="Times New Roman" w:cs="Times New Roman"/>
          <w:sz w:val="24"/>
          <w:szCs w:val="24"/>
        </w:rPr>
        <w:t xml:space="preserve">(предварительные данные). </w:t>
      </w:r>
      <w:r w:rsidR="00E93625">
        <w:rPr>
          <w:rFonts w:ascii="Times New Roman" w:hAnsi="Times New Roman" w:cs="Times New Roman"/>
          <w:sz w:val="24"/>
          <w:szCs w:val="24"/>
        </w:rPr>
        <w:t>В 2016 году ожидается его рост примерно такими же темпами.</w:t>
      </w:r>
      <w:r w:rsidR="00957C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48C" w:rsidRPr="00AB648C" w:rsidRDefault="00AB648C" w:rsidP="00271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48C">
        <w:rPr>
          <w:rFonts w:ascii="Times New Roman" w:hAnsi="Times New Roman" w:cs="Times New Roman"/>
          <w:sz w:val="24"/>
          <w:szCs w:val="24"/>
        </w:rPr>
        <w:t>Рынок микрофинанс</w:t>
      </w:r>
      <w:r w:rsidR="00277877">
        <w:rPr>
          <w:rFonts w:ascii="Times New Roman" w:hAnsi="Times New Roman" w:cs="Times New Roman"/>
          <w:sz w:val="24"/>
          <w:szCs w:val="24"/>
        </w:rPr>
        <w:t>ирования</w:t>
      </w:r>
      <w:r w:rsidRPr="00AB648C">
        <w:rPr>
          <w:rFonts w:ascii="Times New Roman" w:hAnsi="Times New Roman" w:cs="Times New Roman"/>
          <w:sz w:val="24"/>
          <w:szCs w:val="24"/>
        </w:rPr>
        <w:t xml:space="preserve"> </w:t>
      </w:r>
      <w:r w:rsidR="003E17A7">
        <w:rPr>
          <w:rFonts w:ascii="Times New Roman" w:hAnsi="Times New Roman" w:cs="Times New Roman"/>
          <w:sz w:val="24"/>
          <w:szCs w:val="24"/>
        </w:rPr>
        <w:t>делится на</w:t>
      </w:r>
      <w:r w:rsidRPr="00AB648C">
        <w:rPr>
          <w:rFonts w:ascii="Times New Roman" w:hAnsi="Times New Roman" w:cs="Times New Roman"/>
          <w:sz w:val="24"/>
          <w:szCs w:val="24"/>
        </w:rPr>
        <w:t xml:space="preserve"> тр</w:t>
      </w:r>
      <w:r w:rsidR="003E17A7">
        <w:rPr>
          <w:rFonts w:ascii="Times New Roman" w:hAnsi="Times New Roman" w:cs="Times New Roman"/>
          <w:sz w:val="24"/>
          <w:szCs w:val="24"/>
        </w:rPr>
        <w:t>и</w:t>
      </w:r>
      <w:r w:rsidRPr="00AB648C">
        <w:rPr>
          <w:rFonts w:ascii="Times New Roman" w:hAnsi="Times New Roman" w:cs="Times New Roman"/>
          <w:sz w:val="24"/>
          <w:szCs w:val="24"/>
        </w:rPr>
        <w:t xml:space="preserve"> сегмент</w:t>
      </w:r>
      <w:r w:rsidR="003E17A7">
        <w:rPr>
          <w:rFonts w:ascii="Times New Roman" w:hAnsi="Times New Roman" w:cs="Times New Roman"/>
          <w:sz w:val="24"/>
          <w:szCs w:val="24"/>
        </w:rPr>
        <w:t>а</w:t>
      </w:r>
      <w:r w:rsidRPr="00AB648C">
        <w:rPr>
          <w:rFonts w:ascii="Times New Roman" w:hAnsi="Times New Roman" w:cs="Times New Roman"/>
          <w:sz w:val="24"/>
          <w:szCs w:val="24"/>
        </w:rPr>
        <w:t>:</w:t>
      </w:r>
    </w:p>
    <w:p w:rsidR="00AB648C" w:rsidRPr="00AB648C" w:rsidRDefault="00AB648C" w:rsidP="00271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48C">
        <w:rPr>
          <w:rFonts w:ascii="Times New Roman" w:hAnsi="Times New Roman" w:cs="Times New Roman"/>
          <w:sz w:val="24"/>
          <w:szCs w:val="24"/>
        </w:rPr>
        <w:t>– 38% составляют займы мало</w:t>
      </w:r>
      <w:r w:rsidR="00550E10">
        <w:rPr>
          <w:rFonts w:ascii="Times New Roman" w:hAnsi="Times New Roman" w:cs="Times New Roman"/>
          <w:sz w:val="24"/>
          <w:szCs w:val="24"/>
        </w:rPr>
        <w:t>му</w:t>
      </w:r>
      <w:r w:rsidRPr="00AB648C">
        <w:rPr>
          <w:rFonts w:ascii="Times New Roman" w:hAnsi="Times New Roman" w:cs="Times New Roman"/>
          <w:sz w:val="24"/>
          <w:szCs w:val="24"/>
        </w:rPr>
        <w:t xml:space="preserve"> бизнес</w:t>
      </w:r>
      <w:r w:rsidR="00550E10">
        <w:rPr>
          <w:rFonts w:ascii="Times New Roman" w:hAnsi="Times New Roman" w:cs="Times New Roman"/>
          <w:sz w:val="24"/>
          <w:szCs w:val="24"/>
        </w:rPr>
        <w:t>у</w:t>
      </w:r>
      <w:r w:rsidRPr="00AB648C">
        <w:rPr>
          <w:rFonts w:ascii="Times New Roman" w:hAnsi="Times New Roman" w:cs="Times New Roman"/>
          <w:sz w:val="24"/>
          <w:szCs w:val="24"/>
        </w:rPr>
        <w:t xml:space="preserve"> и начинающи</w:t>
      </w:r>
      <w:r w:rsidR="00550E10">
        <w:rPr>
          <w:rFonts w:ascii="Times New Roman" w:hAnsi="Times New Roman" w:cs="Times New Roman"/>
          <w:sz w:val="24"/>
          <w:szCs w:val="24"/>
        </w:rPr>
        <w:t>м</w:t>
      </w:r>
      <w:r w:rsidRPr="00AB648C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550E10">
        <w:rPr>
          <w:rFonts w:ascii="Times New Roman" w:hAnsi="Times New Roman" w:cs="Times New Roman"/>
          <w:sz w:val="24"/>
          <w:szCs w:val="24"/>
        </w:rPr>
        <w:t>ям</w:t>
      </w:r>
      <w:r w:rsidRPr="00AB648C">
        <w:rPr>
          <w:rFonts w:ascii="Times New Roman" w:hAnsi="Times New Roman" w:cs="Times New Roman"/>
          <w:sz w:val="24"/>
          <w:szCs w:val="24"/>
        </w:rPr>
        <w:t xml:space="preserve">. Благодаря программам господдержки ставки в этом сегменте </w:t>
      </w:r>
      <w:r w:rsidR="00E93625">
        <w:rPr>
          <w:rFonts w:ascii="Times New Roman" w:hAnsi="Times New Roman" w:cs="Times New Roman"/>
          <w:sz w:val="24"/>
          <w:szCs w:val="24"/>
        </w:rPr>
        <w:t xml:space="preserve">достаточно низкие – </w:t>
      </w:r>
      <w:r w:rsidRPr="00AB648C">
        <w:rPr>
          <w:rFonts w:ascii="Times New Roman" w:hAnsi="Times New Roman" w:cs="Times New Roman"/>
          <w:sz w:val="24"/>
          <w:szCs w:val="24"/>
        </w:rPr>
        <w:t xml:space="preserve">от 10% </w:t>
      </w:r>
      <w:proofErr w:type="gramStart"/>
      <w:r w:rsidRPr="00AB648C">
        <w:rPr>
          <w:rFonts w:ascii="Times New Roman" w:hAnsi="Times New Roman" w:cs="Times New Roman"/>
          <w:sz w:val="24"/>
          <w:szCs w:val="24"/>
        </w:rPr>
        <w:t>годовых</w:t>
      </w:r>
      <w:proofErr w:type="gramEnd"/>
      <w:r w:rsidRPr="00AB648C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AB648C" w:rsidRPr="00AB648C" w:rsidRDefault="00AB648C" w:rsidP="00271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48C">
        <w:rPr>
          <w:rFonts w:ascii="Times New Roman" w:hAnsi="Times New Roman" w:cs="Times New Roman"/>
          <w:sz w:val="24"/>
          <w:szCs w:val="24"/>
        </w:rPr>
        <w:t xml:space="preserve">– 44% – это потребительские займы с процентными ставками от 40% </w:t>
      </w:r>
      <w:proofErr w:type="gramStart"/>
      <w:r w:rsidRPr="00AB648C">
        <w:rPr>
          <w:rFonts w:ascii="Times New Roman" w:hAnsi="Times New Roman" w:cs="Times New Roman"/>
          <w:sz w:val="24"/>
          <w:szCs w:val="24"/>
        </w:rPr>
        <w:t>годовых</w:t>
      </w:r>
      <w:proofErr w:type="gramEnd"/>
      <w:r w:rsidRPr="00AB648C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AB648C" w:rsidRPr="00AB648C" w:rsidRDefault="00AB648C" w:rsidP="00271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48C">
        <w:rPr>
          <w:rFonts w:ascii="Times New Roman" w:hAnsi="Times New Roman" w:cs="Times New Roman"/>
          <w:sz w:val="24"/>
          <w:szCs w:val="24"/>
        </w:rPr>
        <w:t>– 18% приходится на так называемые «займы до зарплаты» – займы в сумме до 30 тысяч рублей, предоставляемые на короткий срок</w:t>
      </w:r>
      <w:r w:rsidR="00E93625">
        <w:rPr>
          <w:rFonts w:ascii="Times New Roman" w:hAnsi="Times New Roman" w:cs="Times New Roman"/>
          <w:sz w:val="24"/>
          <w:szCs w:val="24"/>
        </w:rPr>
        <w:t xml:space="preserve"> –</w:t>
      </w:r>
      <w:r w:rsidRPr="00AB648C">
        <w:rPr>
          <w:rFonts w:ascii="Times New Roman" w:hAnsi="Times New Roman" w:cs="Times New Roman"/>
          <w:sz w:val="24"/>
          <w:szCs w:val="24"/>
        </w:rPr>
        <w:t xml:space="preserve"> не </w:t>
      </w:r>
      <w:r w:rsidR="00E93625">
        <w:rPr>
          <w:rFonts w:ascii="Times New Roman" w:hAnsi="Times New Roman" w:cs="Times New Roman"/>
          <w:sz w:val="24"/>
          <w:szCs w:val="24"/>
        </w:rPr>
        <w:t>более</w:t>
      </w:r>
      <w:r w:rsidRPr="00AB648C">
        <w:rPr>
          <w:rFonts w:ascii="Times New Roman" w:hAnsi="Times New Roman" w:cs="Times New Roman"/>
          <w:sz w:val="24"/>
          <w:szCs w:val="24"/>
        </w:rPr>
        <w:t xml:space="preserve"> 1 месяц</w:t>
      </w:r>
      <w:r w:rsidR="00E93625">
        <w:rPr>
          <w:rFonts w:ascii="Times New Roman" w:hAnsi="Times New Roman" w:cs="Times New Roman"/>
          <w:sz w:val="24"/>
          <w:szCs w:val="24"/>
        </w:rPr>
        <w:t>а</w:t>
      </w:r>
      <w:r w:rsidRPr="00AB648C">
        <w:rPr>
          <w:rFonts w:ascii="Times New Roman" w:hAnsi="Times New Roman" w:cs="Times New Roman"/>
          <w:sz w:val="24"/>
          <w:szCs w:val="24"/>
        </w:rPr>
        <w:t>, чаще – на 1</w:t>
      </w:r>
      <w:r w:rsidR="00E93625">
        <w:rPr>
          <w:rFonts w:ascii="Times New Roman" w:hAnsi="Times New Roman" w:cs="Times New Roman"/>
          <w:sz w:val="24"/>
          <w:szCs w:val="24"/>
        </w:rPr>
        <w:t>–</w:t>
      </w:r>
      <w:r w:rsidRPr="00AB648C">
        <w:rPr>
          <w:rFonts w:ascii="Times New Roman" w:hAnsi="Times New Roman" w:cs="Times New Roman"/>
          <w:sz w:val="24"/>
          <w:szCs w:val="24"/>
        </w:rPr>
        <w:t xml:space="preserve">2 недели.  </w:t>
      </w:r>
    </w:p>
    <w:p w:rsidR="008E221F" w:rsidRPr="00AB648C" w:rsidRDefault="00754BA8" w:rsidP="00271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именно п</w:t>
      </w:r>
      <w:r w:rsidR="008E221F">
        <w:rPr>
          <w:rFonts w:ascii="Times New Roman" w:hAnsi="Times New Roman" w:cs="Times New Roman"/>
          <w:sz w:val="24"/>
          <w:szCs w:val="24"/>
        </w:rPr>
        <w:t xml:space="preserve">оследний сегмент, несмотря на то, что на его долю приходится </w:t>
      </w:r>
      <w:r w:rsidR="00133D1B">
        <w:rPr>
          <w:rFonts w:ascii="Times New Roman" w:hAnsi="Times New Roman" w:cs="Times New Roman"/>
          <w:sz w:val="24"/>
          <w:szCs w:val="24"/>
        </w:rPr>
        <w:t>около</w:t>
      </w:r>
      <w:r w:rsidR="00805BE6">
        <w:rPr>
          <w:rFonts w:ascii="Times New Roman" w:hAnsi="Times New Roman" w:cs="Times New Roman"/>
          <w:sz w:val="24"/>
          <w:szCs w:val="24"/>
        </w:rPr>
        <w:t xml:space="preserve"> </w:t>
      </w:r>
      <w:r w:rsidR="008E221F">
        <w:rPr>
          <w:rFonts w:ascii="Times New Roman" w:hAnsi="Times New Roman" w:cs="Times New Roman"/>
          <w:sz w:val="24"/>
          <w:szCs w:val="24"/>
        </w:rPr>
        <w:t>1</w:t>
      </w:r>
      <w:r w:rsidR="008E221F" w:rsidRPr="008E221F">
        <w:rPr>
          <w:rFonts w:ascii="Times New Roman" w:hAnsi="Times New Roman" w:cs="Times New Roman"/>
          <w:sz w:val="24"/>
          <w:szCs w:val="24"/>
        </w:rPr>
        <w:t>/</w:t>
      </w:r>
      <w:r w:rsidR="008E221F">
        <w:rPr>
          <w:rFonts w:ascii="Times New Roman" w:hAnsi="Times New Roman" w:cs="Times New Roman"/>
          <w:sz w:val="24"/>
          <w:szCs w:val="24"/>
        </w:rPr>
        <w:t xml:space="preserve">5 </w:t>
      </w:r>
      <w:r w:rsidR="002B1D48">
        <w:rPr>
          <w:rFonts w:ascii="Times New Roman" w:hAnsi="Times New Roman" w:cs="Times New Roman"/>
          <w:sz w:val="24"/>
          <w:szCs w:val="24"/>
        </w:rPr>
        <w:t>всего рынка</w:t>
      </w:r>
      <w:r w:rsidR="008E221F" w:rsidRPr="00AB648C">
        <w:rPr>
          <w:rFonts w:ascii="Times New Roman" w:hAnsi="Times New Roman" w:cs="Times New Roman"/>
          <w:sz w:val="24"/>
          <w:szCs w:val="24"/>
        </w:rPr>
        <w:t>, привлека</w:t>
      </w:r>
      <w:r w:rsidR="002B1D48">
        <w:rPr>
          <w:rFonts w:ascii="Times New Roman" w:hAnsi="Times New Roman" w:cs="Times New Roman"/>
          <w:sz w:val="24"/>
          <w:szCs w:val="24"/>
        </w:rPr>
        <w:t>е</w:t>
      </w:r>
      <w:r w:rsidR="008E221F" w:rsidRPr="00AB648C">
        <w:rPr>
          <w:rFonts w:ascii="Times New Roman" w:hAnsi="Times New Roman" w:cs="Times New Roman"/>
          <w:sz w:val="24"/>
          <w:szCs w:val="24"/>
        </w:rPr>
        <w:t>т</w:t>
      </w:r>
      <w:r w:rsidR="002B1D48">
        <w:rPr>
          <w:rFonts w:ascii="Times New Roman" w:hAnsi="Times New Roman" w:cs="Times New Roman"/>
          <w:sz w:val="24"/>
          <w:szCs w:val="24"/>
        </w:rPr>
        <w:t xml:space="preserve"> наиб</w:t>
      </w:r>
      <w:r w:rsidR="008E221F" w:rsidRPr="00AB648C">
        <w:rPr>
          <w:rFonts w:ascii="Times New Roman" w:hAnsi="Times New Roman" w:cs="Times New Roman"/>
          <w:sz w:val="24"/>
          <w:szCs w:val="24"/>
        </w:rPr>
        <w:t>ольш</w:t>
      </w:r>
      <w:r w:rsidR="002B1D48">
        <w:rPr>
          <w:rFonts w:ascii="Times New Roman" w:hAnsi="Times New Roman" w:cs="Times New Roman"/>
          <w:sz w:val="24"/>
          <w:szCs w:val="24"/>
        </w:rPr>
        <w:t>е</w:t>
      </w:r>
      <w:r w:rsidR="008E221F" w:rsidRPr="00AB648C">
        <w:rPr>
          <w:rFonts w:ascii="Times New Roman" w:hAnsi="Times New Roman" w:cs="Times New Roman"/>
          <w:sz w:val="24"/>
          <w:szCs w:val="24"/>
        </w:rPr>
        <w:t xml:space="preserve">е внимание общественности и СМИ. </w:t>
      </w:r>
      <w:r w:rsidR="002B1D48">
        <w:rPr>
          <w:rFonts w:ascii="Times New Roman" w:hAnsi="Times New Roman" w:cs="Times New Roman"/>
          <w:sz w:val="24"/>
          <w:szCs w:val="24"/>
        </w:rPr>
        <w:t xml:space="preserve">И связано это с </w:t>
      </w:r>
      <w:r w:rsidR="002B1D48" w:rsidRPr="002D48D2">
        <w:rPr>
          <w:rFonts w:ascii="Times New Roman" w:hAnsi="Times New Roman" w:cs="Times New Roman"/>
          <w:sz w:val="24"/>
          <w:szCs w:val="24"/>
        </w:rPr>
        <w:t>многочисленными невозвратами, обусловленными неподъемными, как считается, процентами.</w:t>
      </w:r>
      <w:r w:rsidR="002B1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6F6" w:rsidRDefault="00754BA8" w:rsidP="00271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этом году</w:t>
      </w:r>
      <w:r w:rsidR="00E426F6">
        <w:rPr>
          <w:rFonts w:ascii="Times New Roman" w:hAnsi="Times New Roman" w:cs="Times New Roman"/>
          <w:sz w:val="24"/>
          <w:szCs w:val="24"/>
        </w:rPr>
        <w:t xml:space="preserve"> для МФО вводится достаточно много нововведений, которые </w:t>
      </w:r>
      <w:r>
        <w:rPr>
          <w:rFonts w:ascii="Times New Roman" w:hAnsi="Times New Roman" w:cs="Times New Roman"/>
          <w:sz w:val="24"/>
          <w:szCs w:val="24"/>
        </w:rPr>
        <w:t>призваны</w:t>
      </w:r>
      <w:r w:rsidR="00E426F6">
        <w:rPr>
          <w:rFonts w:ascii="Times New Roman" w:hAnsi="Times New Roman" w:cs="Times New Roman"/>
          <w:sz w:val="24"/>
          <w:szCs w:val="24"/>
        </w:rPr>
        <w:t xml:space="preserve"> сдела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E426F6">
        <w:rPr>
          <w:rFonts w:ascii="Times New Roman" w:hAnsi="Times New Roman" w:cs="Times New Roman"/>
          <w:sz w:val="24"/>
          <w:szCs w:val="24"/>
        </w:rPr>
        <w:t xml:space="preserve"> </w:t>
      </w:r>
      <w:r w:rsidR="00133D1B">
        <w:rPr>
          <w:rFonts w:ascii="Times New Roman" w:hAnsi="Times New Roman" w:cs="Times New Roman"/>
          <w:sz w:val="24"/>
          <w:szCs w:val="24"/>
        </w:rPr>
        <w:t>рынок микрофинансирования более</w:t>
      </w:r>
      <w:r w:rsidR="00E426F6">
        <w:rPr>
          <w:rFonts w:ascii="Times New Roman" w:hAnsi="Times New Roman" w:cs="Times New Roman"/>
          <w:sz w:val="24"/>
          <w:szCs w:val="24"/>
        </w:rPr>
        <w:t xml:space="preserve"> контролируемым, а услуги компаний более качественными</w:t>
      </w:r>
      <w:r w:rsidR="00805BE6">
        <w:rPr>
          <w:rFonts w:ascii="Times New Roman" w:hAnsi="Times New Roman" w:cs="Times New Roman"/>
          <w:sz w:val="24"/>
          <w:szCs w:val="24"/>
        </w:rPr>
        <w:t>, в большей степени учитывающими интересы заемщиков</w:t>
      </w:r>
      <w:r w:rsidR="00E426F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B648C" w:rsidRPr="00AB648C" w:rsidRDefault="00677908" w:rsidP="00271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48C">
        <w:rPr>
          <w:rFonts w:ascii="Times New Roman" w:hAnsi="Times New Roman" w:cs="Times New Roman"/>
          <w:sz w:val="24"/>
          <w:szCs w:val="24"/>
        </w:rPr>
        <w:t xml:space="preserve">С </w:t>
      </w:r>
      <w:r w:rsidR="00AB648C" w:rsidRPr="00AB648C">
        <w:rPr>
          <w:rFonts w:ascii="Times New Roman" w:hAnsi="Times New Roman" w:cs="Times New Roman"/>
          <w:sz w:val="24"/>
          <w:szCs w:val="24"/>
        </w:rPr>
        <w:t xml:space="preserve">29 марта </w:t>
      </w:r>
      <w:r>
        <w:rPr>
          <w:rFonts w:ascii="Times New Roman" w:hAnsi="Times New Roman" w:cs="Times New Roman"/>
          <w:sz w:val="24"/>
          <w:szCs w:val="24"/>
        </w:rPr>
        <w:t xml:space="preserve">2016 года </w:t>
      </w:r>
      <w:r w:rsidR="00AB648C" w:rsidRPr="00AB648C">
        <w:rPr>
          <w:rFonts w:ascii="Times New Roman" w:hAnsi="Times New Roman" w:cs="Times New Roman"/>
          <w:sz w:val="24"/>
          <w:szCs w:val="24"/>
        </w:rPr>
        <w:t xml:space="preserve">поправками к Закону 151-ФЗ «О микрофинансировании и </w:t>
      </w:r>
      <w:proofErr w:type="spellStart"/>
      <w:r w:rsidR="00AB648C" w:rsidRPr="00AB648C">
        <w:rPr>
          <w:rFonts w:ascii="Times New Roman" w:hAnsi="Times New Roman" w:cs="Times New Roman"/>
          <w:sz w:val="24"/>
          <w:szCs w:val="24"/>
        </w:rPr>
        <w:t>микрофинансовых</w:t>
      </w:r>
      <w:proofErr w:type="spellEnd"/>
      <w:r w:rsidR="00AB648C" w:rsidRPr="00AB648C">
        <w:rPr>
          <w:rFonts w:ascii="Times New Roman" w:hAnsi="Times New Roman" w:cs="Times New Roman"/>
          <w:sz w:val="24"/>
          <w:szCs w:val="24"/>
        </w:rPr>
        <w:t xml:space="preserve"> организациях» огранич</w:t>
      </w:r>
      <w:r>
        <w:rPr>
          <w:rFonts w:ascii="Times New Roman" w:hAnsi="Times New Roman" w:cs="Times New Roman"/>
          <w:sz w:val="24"/>
          <w:szCs w:val="24"/>
        </w:rPr>
        <w:t>ивается</w:t>
      </w:r>
      <w:r w:rsidR="00AB648C" w:rsidRPr="00AB648C">
        <w:rPr>
          <w:rFonts w:ascii="Times New Roman" w:hAnsi="Times New Roman" w:cs="Times New Roman"/>
          <w:sz w:val="24"/>
          <w:szCs w:val="24"/>
        </w:rPr>
        <w:t xml:space="preserve"> предельн</w:t>
      </w:r>
      <w:r>
        <w:rPr>
          <w:rFonts w:ascii="Times New Roman" w:hAnsi="Times New Roman" w:cs="Times New Roman"/>
          <w:sz w:val="24"/>
          <w:szCs w:val="24"/>
        </w:rPr>
        <w:t>ый размер</w:t>
      </w:r>
      <w:r w:rsidR="00AB648C" w:rsidRPr="00AB648C">
        <w:rPr>
          <w:rFonts w:ascii="Times New Roman" w:hAnsi="Times New Roman" w:cs="Times New Roman"/>
          <w:sz w:val="24"/>
          <w:szCs w:val="24"/>
        </w:rPr>
        <w:t xml:space="preserve"> долга</w:t>
      </w:r>
      <w:r>
        <w:rPr>
          <w:rFonts w:ascii="Times New Roman" w:hAnsi="Times New Roman" w:cs="Times New Roman"/>
          <w:sz w:val="24"/>
          <w:szCs w:val="24"/>
        </w:rPr>
        <w:t>: с</w:t>
      </w:r>
      <w:r w:rsidR="00AB648C" w:rsidRPr="00AB648C">
        <w:rPr>
          <w:rFonts w:ascii="Times New Roman" w:hAnsi="Times New Roman" w:cs="Times New Roman"/>
          <w:sz w:val="24"/>
          <w:szCs w:val="24"/>
        </w:rPr>
        <w:t>овокупный размер процент</w:t>
      </w:r>
      <w:r>
        <w:rPr>
          <w:rFonts w:ascii="Times New Roman" w:hAnsi="Times New Roman" w:cs="Times New Roman"/>
          <w:sz w:val="24"/>
          <w:szCs w:val="24"/>
        </w:rPr>
        <w:t>ных платежей</w:t>
      </w:r>
      <w:r w:rsidR="00AB648C" w:rsidRPr="00AB648C">
        <w:rPr>
          <w:rFonts w:ascii="Times New Roman" w:hAnsi="Times New Roman" w:cs="Times New Roman"/>
          <w:sz w:val="24"/>
          <w:szCs w:val="24"/>
        </w:rPr>
        <w:t xml:space="preserve"> не может превышать сумму основного долга займа</w:t>
      </w:r>
      <w:r w:rsidR="000B652A" w:rsidRPr="000B652A">
        <w:rPr>
          <w:rFonts w:ascii="Times New Roman" w:hAnsi="Times New Roman" w:cs="Times New Roman"/>
          <w:sz w:val="24"/>
          <w:szCs w:val="24"/>
        </w:rPr>
        <w:t xml:space="preserve"> </w:t>
      </w:r>
      <w:r w:rsidR="000B652A" w:rsidRPr="00AB648C">
        <w:rPr>
          <w:rFonts w:ascii="Times New Roman" w:hAnsi="Times New Roman" w:cs="Times New Roman"/>
          <w:sz w:val="24"/>
          <w:szCs w:val="24"/>
        </w:rPr>
        <w:t>более чем в четыре раза</w:t>
      </w:r>
      <w:r w:rsidR="00AB648C" w:rsidRPr="00AB648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Эта м</w:t>
      </w:r>
      <w:r w:rsidR="00AB648C" w:rsidRPr="00AB648C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AB648C" w:rsidRPr="00AB648C">
        <w:rPr>
          <w:rFonts w:ascii="Times New Roman" w:hAnsi="Times New Roman" w:cs="Times New Roman"/>
          <w:sz w:val="24"/>
          <w:szCs w:val="24"/>
        </w:rPr>
        <w:t xml:space="preserve"> защища</w:t>
      </w:r>
      <w:r w:rsidR="000B652A">
        <w:rPr>
          <w:rFonts w:ascii="Times New Roman" w:hAnsi="Times New Roman" w:cs="Times New Roman"/>
          <w:sz w:val="24"/>
          <w:szCs w:val="24"/>
        </w:rPr>
        <w:t>юща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B648C" w:rsidRPr="00AB648C">
        <w:rPr>
          <w:rFonts w:ascii="Times New Roman" w:hAnsi="Times New Roman" w:cs="Times New Roman"/>
          <w:sz w:val="24"/>
          <w:szCs w:val="24"/>
        </w:rPr>
        <w:t xml:space="preserve"> потребителя от чрезмерного роста просроченной задолженности, </w:t>
      </w:r>
      <w:r>
        <w:rPr>
          <w:rFonts w:ascii="Times New Roman" w:hAnsi="Times New Roman" w:cs="Times New Roman"/>
          <w:sz w:val="24"/>
          <w:szCs w:val="24"/>
        </w:rPr>
        <w:t>одновременно является</w:t>
      </w:r>
      <w:r w:rsidR="00AB648C" w:rsidRPr="00AB64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сигналом </w:t>
      </w:r>
      <w:r w:rsidR="00AB648C" w:rsidRPr="00AB648C">
        <w:rPr>
          <w:rFonts w:ascii="Times New Roman" w:hAnsi="Times New Roman" w:cs="Times New Roman"/>
          <w:sz w:val="24"/>
          <w:szCs w:val="24"/>
        </w:rPr>
        <w:t>кредиторам</w:t>
      </w:r>
      <w:r>
        <w:rPr>
          <w:rFonts w:ascii="Times New Roman" w:hAnsi="Times New Roman" w:cs="Times New Roman"/>
          <w:sz w:val="24"/>
          <w:szCs w:val="24"/>
        </w:rPr>
        <w:t>:</w:t>
      </w:r>
      <w:r w:rsidR="00AB648C" w:rsidRPr="00AB64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648C" w:rsidRPr="00AB648C">
        <w:rPr>
          <w:rFonts w:ascii="Times New Roman" w:hAnsi="Times New Roman" w:cs="Times New Roman"/>
          <w:sz w:val="24"/>
          <w:szCs w:val="24"/>
        </w:rPr>
        <w:t>бизнес-модели</w:t>
      </w:r>
      <w:proofErr w:type="gramEnd"/>
      <w:r w:rsidR="00AB648C" w:rsidRPr="00AB648C">
        <w:rPr>
          <w:rFonts w:ascii="Times New Roman" w:hAnsi="Times New Roman" w:cs="Times New Roman"/>
          <w:sz w:val="24"/>
          <w:szCs w:val="24"/>
        </w:rPr>
        <w:t>, в которых просрочк</w:t>
      </w:r>
      <w:r w:rsidR="00133D1B">
        <w:rPr>
          <w:rFonts w:ascii="Times New Roman" w:hAnsi="Times New Roman" w:cs="Times New Roman"/>
          <w:sz w:val="24"/>
          <w:szCs w:val="24"/>
        </w:rPr>
        <w:t xml:space="preserve">а дает </w:t>
      </w:r>
      <w:r w:rsidR="00503B35" w:rsidRPr="00503B35">
        <w:rPr>
          <w:rFonts w:ascii="Times New Roman" w:hAnsi="Times New Roman" w:cs="Times New Roman"/>
          <w:sz w:val="24"/>
          <w:szCs w:val="24"/>
        </w:rPr>
        <w:t>львин</w:t>
      </w:r>
      <w:r w:rsidR="00133D1B">
        <w:rPr>
          <w:rFonts w:ascii="Times New Roman" w:hAnsi="Times New Roman" w:cs="Times New Roman"/>
          <w:sz w:val="24"/>
          <w:szCs w:val="24"/>
        </w:rPr>
        <w:t>ую</w:t>
      </w:r>
      <w:r w:rsidR="00503B35" w:rsidRPr="00503B35">
        <w:rPr>
          <w:rFonts w:ascii="Times New Roman" w:hAnsi="Times New Roman" w:cs="Times New Roman"/>
          <w:sz w:val="24"/>
          <w:szCs w:val="24"/>
        </w:rPr>
        <w:t xml:space="preserve"> дол</w:t>
      </w:r>
      <w:r w:rsidR="00133D1B">
        <w:rPr>
          <w:rFonts w:ascii="Times New Roman" w:hAnsi="Times New Roman" w:cs="Times New Roman"/>
          <w:sz w:val="24"/>
          <w:szCs w:val="24"/>
        </w:rPr>
        <w:t>ю</w:t>
      </w:r>
      <w:r w:rsidR="00AB648C" w:rsidRPr="00AB648C">
        <w:rPr>
          <w:rFonts w:ascii="Times New Roman" w:hAnsi="Times New Roman" w:cs="Times New Roman"/>
          <w:sz w:val="24"/>
          <w:szCs w:val="24"/>
        </w:rPr>
        <w:t xml:space="preserve"> доход</w:t>
      </w:r>
      <w:r w:rsidR="00503B35">
        <w:rPr>
          <w:rFonts w:ascii="Times New Roman" w:hAnsi="Times New Roman" w:cs="Times New Roman"/>
          <w:sz w:val="24"/>
          <w:szCs w:val="24"/>
        </w:rPr>
        <w:t>а</w:t>
      </w:r>
      <w:r w:rsidR="00AB648C" w:rsidRPr="00AB648C">
        <w:rPr>
          <w:rFonts w:ascii="Times New Roman" w:hAnsi="Times New Roman" w:cs="Times New Roman"/>
          <w:sz w:val="24"/>
          <w:szCs w:val="24"/>
        </w:rPr>
        <w:t>, с точки зрения регулятора</w:t>
      </w:r>
      <w:r w:rsidR="000B652A" w:rsidRPr="000B652A">
        <w:rPr>
          <w:rFonts w:ascii="Times New Roman" w:hAnsi="Times New Roman" w:cs="Times New Roman"/>
          <w:sz w:val="24"/>
          <w:szCs w:val="24"/>
        </w:rPr>
        <w:t xml:space="preserve"> </w:t>
      </w:r>
      <w:r w:rsidR="000B652A" w:rsidRPr="00AB648C">
        <w:rPr>
          <w:rFonts w:ascii="Times New Roman" w:hAnsi="Times New Roman" w:cs="Times New Roman"/>
          <w:sz w:val="24"/>
          <w:szCs w:val="24"/>
        </w:rPr>
        <w:t>неприемлемы</w:t>
      </w:r>
      <w:r w:rsidR="00503B35">
        <w:rPr>
          <w:rFonts w:ascii="Times New Roman" w:hAnsi="Times New Roman" w:cs="Times New Roman"/>
          <w:sz w:val="24"/>
          <w:szCs w:val="24"/>
        </w:rPr>
        <w:t>, т. е. к</w:t>
      </w:r>
      <w:r w:rsidR="00AB648C" w:rsidRPr="00AB648C">
        <w:rPr>
          <w:rFonts w:ascii="Times New Roman" w:hAnsi="Times New Roman" w:cs="Times New Roman"/>
          <w:sz w:val="24"/>
          <w:szCs w:val="24"/>
        </w:rPr>
        <w:t>омпании, которые пытаются зарабатывать</w:t>
      </w:r>
      <w:r w:rsidR="000B652A">
        <w:rPr>
          <w:rFonts w:ascii="Times New Roman" w:hAnsi="Times New Roman" w:cs="Times New Roman"/>
          <w:sz w:val="24"/>
          <w:szCs w:val="24"/>
        </w:rPr>
        <w:t xml:space="preserve"> именно так</w:t>
      </w:r>
      <w:r w:rsidR="00AB648C" w:rsidRPr="00AB648C">
        <w:rPr>
          <w:rFonts w:ascii="Times New Roman" w:hAnsi="Times New Roman" w:cs="Times New Roman"/>
          <w:sz w:val="24"/>
          <w:szCs w:val="24"/>
        </w:rPr>
        <w:t xml:space="preserve">, с 29 марта не смогут этого делать. </w:t>
      </w:r>
      <w:r w:rsidR="00503B35" w:rsidRPr="002D48D2">
        <w:rPr>
          <w:rFonts w:ascii="Times New Roman" w:hAnsi="Times New Roman"/>
          <w:color w:val="000000"/>
          <w:sz w:val="24"/>
          <w:szCs w:val="24"/>
        </w:rPr>
        <w:t xml:space="preserve">Банк России намерен </w:t>
      </w:r>
      <w:r w:rsidR="00503B35">
        <w:rPr>
          <w:rFonts w:ascii="Times New Roman" w:hAnsi="Times New Roman"/>
          <w:color w:val="000000"/>
          <w:sz w:val="24"/>
          <w:szCs w:val="24"/>
        </w:rPr>
        <w:t xml:space="preserve">и впредь </w:t>
      </w:r>
      <w:r w:rsidR="00503B35" w:rsidRPr="002D48D2">
        <w:rPr>
          <w:rFonts w:ascii="Times New Roman" w:hAnsi="Times New Roman"/>
          <w:color w:val="000000"/>
          <w:sz w:val="24"/>
          <w:szCs w:val="24"/>
        </w:rPr>
        <w:t>пристально следить за рынком микрофинансирования и защищать добросовестных заемщиков.</w:t>
      </w:r>
    </w:p>
    <w:p w:rsidR="00AB648C" w:rsidRPr="00AB648C" w:rsidRDefault="00AB648C" w:rsidP="00271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48C">
        <w:rPr>
          <w:rFonts w:ascii="Times New Roman" w:hAnsi="Times New Roman" w:cs="Times New Roman"/>
          <w:sz w:val="24"/>
          <w:szCs w:val="24"/>
        </w:rPr>
        <w:t>С 29 марта законодательство устанавливает единые правила для всех участников онлайн</w:t>
      </w:r>
      <w:r w:rsidR="000B652A">
        <w:rPr>
          <w:rFonts w:ascii="Times New Roman" w:hAnsi="Times New Roman" w:cs="Times New Roman"/>
          <w:sz w:val="24"/>
          <w:szCs w:val="24"/>
        </w:rPr>
        <w:t>-</w:t>
      </w:r>
      <w:r w:rsidRPr="00AB648C">
        <w:rPr>
          <w:rFonts w:ascii="Times New Roman" w:hAnsi="Times New Roman" w:cs="Times New Roman"/>
          <w:sz w:val="24"/>
          <w:szCs w:val="24"/>
        </w:rPr>
        <w:t xml:space="preserve">кредитования. Во-первых, право выдавать онлайн-займы будет дано только крупным </w:t>
      </w:r>
      <w:r w:rsidR="00754BA8">
        <w:rPr>
          <w:rFonts w:ascii="Times New Roman" w:hAnsi="Times New Roman" w:cs="Times New Roman"/>
          <w:sz w:val="24"/>
          <w:szCs w:val="24"/>
        </w:rPr>
        <w:t>МФО</w:t>
      </w:r>
      <w:r w:rsidRPr="00AB648C">
        <w:rPr>
          <w:rFonts w:ascii="Times New Roman" w:hAnsi="Times New Roman" w:cs="Times New Roman"/>
          <w:sz w:val="24"/>
          <w:szCs w:val="24"/>
        </w:rPr>
        <w:t xml:space="preserve">, которые смогут получить статус </w:t>
      </w:r>
      <w:proofErr w:type="spellStart"/>
      <w:r w:rsidRPr="00AB648C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AB648C">
        <w:rPr>
          <w:rFonts w:ascii="Times New Roman" w:hAnsi="Times New Roman" w:cs="Times New Roman"/>
          <w:sz w:val="24"/>
          <w:szCs w:val="24"/>
        </w:rPr>
        <w:t xml:space="preserve"> компании. Для этого у них должен быть капитал не менее 70 </w:t>
      </w:r>
      <w:proofErr w:type="gramStart"/>
      <w:r w:rsidRPr="00AB648C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AB648C">
        <w:rPr>
          <w:rFonts w:ascii="Times New Roman" w:hAnsi="Times New Roman" w:cs="Times New Roman"/>
          <w:sz w:val="24"/>
          <w:szCs w:val="24"/>
        </w:rPr>
        <w:t xml:space="preserve"> рублей, </w:t>
      </w:r>
      <w:r w:rsidR="00754BA8">
        <w:rPr>
          <w:rFonts w:ascii="Times New Roman" w:hAnsi="Times New Roman" w:cs="Times New Roman"/>
          <w:sz w:val="24"/>
          <w:szCs w:val="24"/>
        </w:rPr>
        <w:t>кроме того,</w:t>
      </w:r>
      <w:r w:rsidRPr="00AB648C">
        <w:rPr>
          <w:rFonts w:ascii="Times New Roman" w:hAnsi="Times New Roman" w:cs="Times New Roman"/>
          <w:sz w:val="24"/>
          <w:szCs w:val="24"/>
        </w:rPr>
        <w:t xml:space="preserve"> они должны </w:t>
      </w:r>
      <w:r w:rsidR="00754BA8">
        <w:rPr>
          <w:rFonts w:ascii="Times New Roman" w:hAnsi="Times New Roman" w:cs="Times New Roman"/>
          <w:sz w:val="24"/>
          <w:szCs w:val="24"/>
        </w:rPr>
        <w:t xml:space="preserve">будут </w:t>
      </w:r>
      <w:r w:rsidRPr="00AB648C">
        <w:rPr>
          <w:rFonts w:ascii="Times New Roman" w:hAnsi="Times New Roman" w:cs="Times New Roman"/>
          <w:sz w:val="24"/>
          <w:szCs w:val="24"/>
        </w:rPr>
        <w:t xml:space="preserve">соответствовать ряду других требований. </w:t>
      </w:r>
    </w:p>
    <w:p w:rsidR="00AB648C" w:rsidRPr="00AB648C" w:rsidRDefault="00AB648C" w:rsidP="00271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48C">
        <w:rPr>
          <w:rFonts w:ascii="Times New Roman" w:hAnsi="Times New Roman" w:cs="Times New Roman"/>
          <w:sz w:val="24"/>
          <w:szCs w:val="24"/>
        </w:rPr>
        <w:t xml:space="preserve">Во-вторых, сумма онлайн-займов будет ограничена 15 тысячами рублей, чтобы не создавать больших рисков для всех сторон. </w:t>
      </w:r>
    </w:p>
    <w:p w:rsidR="00AB648C" w:rsidRPr="00AB648C" w:rsidRDefault="00754BA8" w:rsidP="00271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B648C" w:rsidRPr="00AB648C">
        <w:rPr>
          <w:rFonts w:ascii="Times New Roman" w:hAnsi="Times New Roman" w:cs="Times New Roman"/>
          <w:sz w:val="24"/>
          <w:szCs w:val="24"/>
        </w:rPr>
        <w:t xml:space="preserve">-третьих, для идентификации клиентов </w:t>
      </w:r>
      <w:proofErr w:type="spellStart"/>
      <w:r w:rsidR="00AB648C" w:rsidRPr="00AB648C">
        <w:rPr>
          <w:rFonts w:ascii="Times New Roman" w:hAnsi="Times New Roman" w:cs="Times New Roman"/>
          <w:sz w:val="24"/>
          <w:szCs w:val="24"/>
        </w:rPr>
        <w:t>микрофинансовые</w:t>
      </w:r>
      <w:proofErr w:type="spellEnd"/>
      <w:r w:rsidR="00AB648C" w:rsidRPr="00AB648C">
        <w:rPr>
          <w:rFonts w:ascii="Times New Roman" w:hAnsi="Times New Roman" w:cs="Times New Roman"/>
          <w:sz w:val="24"/>
          <w:szCs w:val="24"/>
        </w:rPr>
        <w:t xml:space="preserve"> компании будут привлекать банки, имеющие генеральную лицензию и удовлетворяющие </w:t>
      </w:r>
      <w:r>
        <w:rPr>
          <w:rFonts w:ascii="Times New Roman" w:hAnsi="Times New Roman" w:cs="Times New Roman"/>
          <w:sz w:val="24"/>
          <w:szCs w:val="24"/>
        </w:rPr>
        <w:t xml:space="preserve">самым </w:t>
      </w:r>
      <w:r w:rsidR="00AB648C" w:rsidRPr="00AB648C">
        <w:rPr>
          <w:rFonts w:ascii="Times New Roman" w:hAnsi="Times New Roman" w:cs="Times New Roman"/>
          <w:sz w:val="24"/>
          <w:szCs w:val="24"/>
        </w:rPr>
        <w:t xml:space="preserve">жестким требованиям. </w:t>
      </w:r>
    </w:p>
    <w:p w:rsidR="00AB648C" w:rsidRPr="00AB648C" w:rsidRDefault="00754BA8" w:rsidP="00271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МФО</w:t>
      </w:r>
      <w:r w:rsidRPr="00AB648C">
        <w:rPr>
          <w:rFonts w:ascii="Times New Roman" w:hAnsi="Times New Roman" w:cs="Times New Roman"/>
          <w:sz w:val="24"/>
          <w:szCs w:val="24"/>
        </w:rPr>
        <w:t xml:space="preserve"> не имеют права привлекать </w:t>
      </w:r>
      <w:r w:rsidR="00AB648C" w:rsidRPr="00AB648C">
        <w:rPr>
          <w:rFonts w:ascii="Times New Roman" w:hAnsi="Times New Roman" w:cs="Times New Roman"/>
          <w:sz w:val="24"/>
          <w:szCs w:val="24"/>
        </w:rPr>
        <w:t>вклад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B648C" w:rsidRPr="00AB648C">
        <w:rPr>
          <w:rFonts w:ascii="Times New Roman" w:hAnsi="Times New Roman" w:cs="Times New Roman"/>
          <w:sz w:val="24"/>
          <w:szCs w:val="24"/>
        </w:rPr>
        <w:t xml:space="preserve">. Гражданин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B648C" w:rsidRPr="00AB648C">
        <w:rPr>
          <w:rFonts w:ascii="Times New Roman" w:hAnsi="Times New Roman" w:cs="Times New Roman"/>
          <w:sz w:val="24"/>
          <w:szCs w:val="24"/>
        </w:rPr>
        <w:t xml:space="preserve">если он не </w:t>
      </w:r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AB648C" w:rsidRPr="00AB648C">
        <w:rPr>
          <w:rFonts w:ascii="Times New Roman" w:hAnsi="Times New Roman" w:cs="Times New Roman"/>
          <w:sz w:val="24"/>
          <w:szCs w:val="24"/>
        </w:rPr>
        <w:t>учредител</w:t>
      </w:r>
      <w:r>
        <w:rPr>
          <w:rFonts w:ascii="Times New Roman" w:hAnsi="Times New Roman" w:cs="Times New Roman"/>
          <w:sz w:val="24"/>
          <w:szCs w:val="24"/>
        </w:rPr>
        <w:t>ем МФО)</w:t>
      </w:r>
      <w:r w:rsidR="00AB648C" w:rsidRPr="00AB648C">
        <w:rPr>
          <w:rFonts w:ascii="Times New Roman" w:hAnsi="Times New Roman" w:cs="Times New Roman"/>
          <w:sz w:val="24"/>
          <w:szCs w:val="24"/>
        </w:rPr>
        <w:t xml:space="preserve"> может инвестировать в </w:t>
      </w:r>
      <w:proofErr w:type="spellStart"/>
      <w:r w:rsidR="00AB648C" w:rsidRPr="00AB648C">
        <w:rPr>
          <w:rFonts w:ascii="Times New Roman" w:hAnsi="Times New Roman" w:cs="Times New Roman"/>
          <w:sz w:val="24"/>
          <w:szCs w:val="24"/>
        </w:rPr>
        <w:t>микрофинансовую</w:t>
      </w:r>
      <w:proofErr w:type="spellEnd"/>
      <w:r w:rsidR="00AB648C" w:rsidRPr="00AB648C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рганизацию сумму не менее 1 </w:t>
      </w:r>
      <w:proofErr w:type="gramStart"/>
      <w:r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="00AB648C" w:rsidRPr="00AB648C">
        <w:rPr>
          <w:rFonts w:ascii="Times New Roman" w:hAnsi="Times New Roman" w:cs="Times New Roman"/>
          <w:sz w:val="24"/>
          <w:szCs w:val="24"/>
        </w:rPr>
        <w:t xml:space="preserve"> 500 тыс. рублей по договору займа. </w:t>
      </w:r>
      <w:proofErr w:type="gramStart"/>
      <w:r w:rsidRPr="00AB648C">
        <w:rPr>
          <w:rFonts w:ascii="Times New Roman" w:hAnsi="Times New Roman" w:cs="Times New Roman"/>
          <w:sz w:val="24"/>
          <w:szCs w:val="24"/>
        </w:rPr>
        <w:t xml:space="preserve">При </w:t>
      </w:r>
      <w:r w:rsidR="00AB648C" w:rsidRPr="00AB648C">
        <w:rPr>
          <w:rFonts w:ascii="Times New Roman" w:hAnsi="Times New Roman" w:cs="Times New Roman"/>
          <w:sz w:val="24"/>
          <w:szCs w:val="24"/>
        </w:rPr>
        <w:t>этом</w:t>
      </w:r>
      <w:r>
        <w:rPr>
          <w:rFonts w:ascii="Times New Roman" w:hAnsi="Times New Roman" w:cs="Times New Roman"/>
          <w:sz w:val="24"/>
          <w:szCs w:val="24"/>
        </w:rPr>
        <w:t xml:space="preserve"> надо помнить</w:t>
      </w:r>
      <w:r w:rsidR="00AB648C" w:rsidRPr="00AB648C">
        <w:rPr>
          <w:rFonts w:ascii="Times New Roman" w:hAnsi="Times New Roman" w:cs="Times New Roman"/>
          <w:sz w:val="24"/>
          <w:szCs w:val="24"/>
        </w:rPr>
        <w:t>, что инвестиции не застрахованы государством, и больший по сравнению с банковским процент означает и больший риск.</w:t>
      </w:r>
      <w:proofErr w:type="gramEnd"/>
      <w:r w:rsidR="00AB648C" w:rsidRPr="00AB648C">
        <w:rPr>
          <w:rFonts w:ascii="Times New Roman" w:hAnsi="Times New Roman" w:cs="Times New Roman"/>
          <w:sz w:val="24"/>
          <w:szCs w:val="24"/>
        </w:rPr>
        <w:t xml:space="preserve"> </w:t>
      </w:r>
      <w:r w:rsidR="000F0F36">
        <w:rPr>
          <w:rFonts w:ascii="Times New Roman" w:hAnsi="Times New Roman" w:cs="Times New Roman"/>
          <w:sz w:val="24"/>
          <w:szCs w:val="24"/>
        </w:rPr>
        <w:t>Ч</w:t>
      </w:r>
      <w:r w:rsidR="00AB648C" w:rsidRPr="00AB648C">
        <w:rPr>
          <w:rFonts w:ascii="Times New Roman" w:hAnsi="Times New Roman" w:cs="Times New Roman"/>
          <w:sz w:val="24"/>
          <w:szCs w:val="24"/>
        </w:rPr>
        <w:t>тобы защитить инвестора, поправки в закон 151-ФЗ, вступающие в силу 29 марта этого года, дел</w:t>
      </w:r>
      <w:r w:rsidR="000F0F36">
        <w:rPr>
          <w:rFonts w:ascii="Times New Roman" w:hAnsi="Times New Roman" w:cs="Times New Roman"/>
          <w:sz w:val="24"/>
          <w:szCs w:val="24"/>
        </w:rPr>
        <w:t>ят</w:t>
      </w:r>
      <w:r w:rsidR="00AB648C" w:rsidRPr="00AB6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48C" w:rsidRPr="00AB648C">
        <w:rPr>
          <w:rFonts w:ascii="Times New Roman" w:hAnsi="Times New Roman" w:cs="Times New Roman"/>
          <w:sz w:val="24"/>
          <w:szCs w:val="24"/>
        </w:rPr>
        <w:t>микрофинансовы</w:t>
      </w:r>
      <w:r w:rsidR="000F0F36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AB648C" w:rsidRPr="00AB648C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0F0F36">
        <w:rPr>
          <w:rFonts w:ascii="Times New Roman" w:hAnsi="Times New Roman" w:cs="Times New Roman"/>
          <w:sz w:val="24"/>
          <w:szCs w:val="24"/>
        </w:rPr>
        <w:t>и</w:t>
      </w:r>
      <w:r w:rsidR="00AB648C" w:rsidRPr="00AB648C">
        <w:rPr>
          <w:rFonts w:ascii="Times New Roman" w:hAnsi="Times New Roman" w:cs="Times New Roman"/>
          <w:sz w:val="24"/>
          <w:szCs w:val="24"/>
        </w:rPr>
        <w:t xml:space="preserve"> на два вида – </w:t>
      </w:r>
      <w:proofErr w:type="spellStart"/>
      <w:r w:rsidR="00AB648C" w:rsidRPr="00AB648C">
        <w:rPr>
          <w:rFonts w:ascii="Times New Roman" w:hAnsi="Times New Roman" w:cs="Times New Roman"/>
          <w:sz w:val="24"/>
          <w:szCs w:val="24"/>
        </w:rPr>
        <w:t>микрофинансовые</w:t>
      </w:r>
      <w:proofErr w:type="spellEnd"/>
      <w:r w:rsidR="00AB648C" w:rsidRPr="00AB648C">
        <w:rPr>
          <w:rFonts w:ascii="Times New Roman" w:hAnsi="Times New Roman" w:cs="Times New Roman"/>
          <w:sz w:val="24"/>
          <w:szCs w:val="24"/>
        </w:rPr>
        <w:t xml:space="preserve"> компании </w:t>
      </w:r>
      <w:r w:rsidR="000F0F36" w:rsidRPr="00AB648C">
        <w:rPr>
          <w:rFonts w:ascii="Times New Roman" w:hAnsi="Times New Roman" w:cs="Times New Roman"/>
          <w:sz w:val="24"/>
          <w:szCs w:val="24"/>
        </w:rPr>
        <w:t xml:space="preserve">(МФК) </w:t>
      </w:r>
      <w:r w:rsidR="00AB648C" w:rsidRPr="00AB648C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AB648C" w:rsidRPr="00AB648C">
        <w:rPr>
          <w:rFonts w:ascii="Times New Roman" w:hAnsi="Times New Roman" w:cs="Times New Roman"/>
          <w:sz w:val="24"/>
          <w:szCs w:val="24"/>
        </w:rPr>
        <w:t>микрокредитные</w:t>
      </w:r>
      <w:proofErr w:type="spellEnd"/>
      <w:r w:rsidR="00AB648C" w:rsidRPr="00AB648C">
        <w:rPr>
          <w:rFonts w:ascii="Times New Roman" w:hAnsi="Times New Roman" w:cs="Times New Roman"/>
          <w:sz w:val="24"/>
          <w:szCs w:val="24"/>
        </w:rPr>
        <w:t xml:space="preserve"> компании</w:t>
      </w:r>
      <w:r w:rsidR="000F0F36">
        <w:rPr>
          <w:rFonts w:ascii="Times New Roman" w:hAnsi="Times New Roman" w:cs="Times New Roman"/>
          <w:sz w:val="24"/>
          <w:szCs w:val="24"/>
        </w:rPr>
        <w:t xml:space="preserve"> (МКК)</w:t>
      </w:r>
      <w:r w:rsidR="00AB648C" w:rsidRPr="00AB648C">
        <w:rPr>
          <w:rFonts w:ascii="Times New Roman" w:hAnsi="Times New Roman" w:cs="Times New Roman"/>
          <w:sz w:val="24"/>
          <w:szCs w:val="24"/>
        </w:rPr>
        <w:t xml:space="preserve">. Привлекать инвестиции граждан смогут только крупные устойчивые </w:t>
      </w:r>
      <w:proofErr w:type="spellStart"/>
      <w:r w:rsidR="00AB648C" w:rsidRPr="00AB648C">
        <w:rPr>
          <w:rFonts w:ascii="Times New Roman" w:hAnsi="Times New Roman" w:cs="Times New Roman"/>
          <w:sz w:val="24"/>
          <w:szCs w:val="24"/>
        </w:rPr>
        <w:t>микрофинансовые</w:t>
      </w:r>
      <w:proofErr w:type="spellEnd"/>
      <w:r w:rsidR="00AB648C" w:rsidRPr="00AB648C">
        <w:rPr>
          <w:rFonts w:ascii="Times New Roman" w:hAnsi="Times New Roman" w:cs="Times New Roman"/>
          <w:sz w:val="24"/>
          <w:szCs w:val="24"/>
        </w:rPr>
        <w:t xml:space="preserve"> компании с капитал</w:t>
      </w:r>
      <w:r w:rsidR="000F0F36">
        <w:rPr>
          <w:rFonts w:ascii="Times New Roman" w:hAnsi="Times New Roman" w:cs="Times New Roman"/>
          <w:sz w:val="24"/>
          <w:szCs w:val="24"/>
        </w:rPr>
        <w:t>ом</w:t>
      </w:r>
      <w:r w:rsidR="00AB648C" w:rsidRPr="00AB648C">
        <w:rPr>
          <w:rFonts w:ascii="Times New Roman" w:hAnsi="Times New Roman" w:cs="Times New Roman"/>
          <w:sz w:val="24"/>
          <w:szCs w:val="24"/>
        </w:rPr>
        <w:t xml:space="preserve"> не менее 70 </w:t>
      </w:r>
      <w:proofErr w:type="gramStart"/>
      <w:r w:rsidR="00AB648C" w:rsidRPr="00AB648C"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="000F0F36">
        <w:rPr>
          <w:rFonts w:ascii="Times New Roman" w:hAnsi="Times New Roman" w:cs="Times New Roman"/>
          <w:sz w:val="24"/>
          <w:szCs w:val="24"/>
        </w:rPr>
        <w:t>лн</w:t>
      </w:r>
      <w:proofErr w:type="gramEnd"/>
      <w:r w:rsidR="00AB648C" w:rsidRPr="00AB648C">
        <w:rPr>
          <w:rFonts w:ascii="Times New Roman" w:hAnsi="Times New Roman" w:cs="Times New Roman"/>
          <w:sz w:val="24"/>
          <w:szCs w:val="24"/>
        </w:rPr>
        <w:t xml:space="preserve"> рублей. </w:t>
      </w:r>
      <w:r w:rsidR="000F0F36">
        <w:rPr>
          <w:rFonts w:ascii="Times New Roman" w:hAnsi="Times New Roman" w:cs="Times New Roman"/>
          <w:sz w:val="24"/>
          <w:szCs w:val="24"/>
        </w:rPr>
        <w:t>У</w:t>
      </w:r>
      <w:r w:rsidR="00AB648C" w:rsidRPr="00AB648C">
        <w:rPr>
          <w:rFonts w:ascii="Times New Roman" w:hAnsi="Times New Roman" w:cs="Times New Roman"/>
          <w:sz w:val="24"/>
          <w:szCs w:val="24"/>
        </w:rPr>
        <w:t xml:space="preserve">стойчивость МФК будет контролироваться по шести экономическим показателям, и если </w:t>
      </w:r>
      <w:r w:rsidR="000F0F36">
        <w:rPr>
          <w:rFonts w:ascii="Times New Roman" w:hAnsi="Times New Roman" w:cs="Times New Roman"/>
          <w:sz w:val="24"/>
          <w:szCs w:val="24"/>
        </w:rPr>
        <w:t>Банк России</w:t>
      </w:r>
      <w:r w:rsidR="00AB648C" w:rsidRPr="00AB648C">
        <w:rPr>
          <w:rFonts w:ascii="Times New Roman" w:hAnsi="Times New Roman" w:cs="Times New Roman"/>
          <w:sz w:val="24"/>
          <w:szCs w:val="24"/>
        </w:rPr>
        <w:t xml:space="preserve"> сочтет компанию недостаточно прозрачной и устойчивой, она потеряет право привлекать средства граждан</w:t>
      </w:r>
      <w:r w:rsidR="00133D1B">
        <w:rPr>
          <w:rFonts w:ascii="Times New Roman" w:hAnsi="Times New Roman" w:cs="Times New Roman"/>
          <w:sz w:val="24"/>
          <w:szCs w:val="24"/>
        </w:rPr>
        <w:t>.</w:t>
      </w:r>
    </w:p>
    <w:p w:rsidR="00AB648C" w:rsidRPr="00AB648C" w:rsidRDefault="000F0F36" w:rsidP="00271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</w:t>
      </w:r>
      <w:r w:rsidR="00AB648C" w:rsidRPr="00AB648C">
        <w:rPr>
          <w:rFonts w:ascii="Times New Roman" w:hAnsi="Times New Roman" w:cs="Times New Roman"/>
          <w:sz w:val="24"/>
          <w:szCs w:val="24"/>
        </w:rPr>
        <w:t xml:space="preserve"> компания исключается из реестра МФО (например, за неоднократные нарушения), а у нее остаются обязательства перед сторонними инвесторами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B648C" w:rsidRPr="00AB648C">
        <w:rPr>
          <w:rFonts w:ascii="Times New Roman" w:hAnsi="Times New Roman" w:cs="Times New Roman"/>
          <w:sz w:val="24"/>
          <w:szCs w:val="24"/>
        </w:rPr>
        <w:t xml:space="preserve"> физическими лицами, вводится процедура ее принудительной ликвидации при участии Банка России. Если МФК обанкротилась, то требования таких инвесторов по сумме основного долга до трех миллионов будут погашаться в приоритетном порядке. </w:t>
      </w:r>
    </w:p>
    <w:p w:rsidR="00AB648C" w:rsidRPr="00AB648C" w:rsidRDefault="000F0F36" w:rsidP="00271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с</w:t>
      </w:r>
      <w:r w:rsidR="00AB648C" w:rsidRPr="00AB648C">
        <w:rPr>
          <w:rFonts w:ascii="Times New Roman" w:hAnsi="Times New Roman" w:cs="Times New Roman"/>
          <w:sz w:val="24"/>
          <w:szCs w:val="24"/>
        </w:rPr>
        <w:t xml:space="preserve">огласно поправкам в законодательство, только </w:t>
      </w:r>
      <w:r>
        <w:rPr>
          <w:rFonts w:ascii="Times New Roman" w:hAnsi="Times New Roman" w:cs="Times New Roman"/>
          <w:sz w:val="24"/>
          <w:szCs w:val="24"/>
        </w:rPr>
        <w:t>МФК</w:t>
      </w:r>
      <w:r w:rsidR="00AB648C" w:rsidRPr="00AB648C">
        <w:rPr>
          <w:rFonts w:ascii="Times New Roman" w:hAnsi="Times New Roman" w:cs="Times New Roman"/>
          <w:sz w:val="24"/>
          <w:szCs w:val="24"/>
        </w:rPr>
        <w:t xml:space="preserve"> с собственным капиталом не менее 70 </w:t>
      </w:r>
      <w:proofErr w:type="gramStart"/>
      <w:r w:rsidR="00AB648C" w:rsidRPr="00AB648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лн</w:t>
      </w:r>
      <w:proofErr w:type="gramEnd"/>
      <w:r w:rsidR="00AB648C" w:rsidRPr="00AB648C">
        <w:rPr>
          <w:rFonts w:ascii="Times New Roman" w:hAnsi="Times New Roman" w:cs="Times New Roman"/>
          <w:sz w:val="24"/>
          <w:szCs w:val="24"/>
        </w:rPr>
        <w:t xml:space="preserve"> рублей имеют право привлекать инвестиции от граждан в сумме не менее 1,5 м</w:t>
      </w:r>
      <w:r>
        <w:rPr>
          <w:rFonts w:ascii="Times New Roman" w:hAnsi="Times New Roman" w:cs="Times New Roman"/>
          <w:sz w:val="24"/>
          <w:szCs w:val="24"/>
        </w:rPr>
        <w:t>лн</w:t>
      </w:r>
      <w:r w:rsidR="00AB648C" w:rsidRPr="00AB648C">
        <w:rPr>
          <w:rFonts w:ascii="Times New Roman" w:hAnsi="Times New Roman" w:cs="Times New Roman"/>
          <w:sz w:val="24"/>
          <w:szCs w:val="24"/>
        </w:rPr>
        <w:t xml:space="preserve"> рублей, а также выдавать </w:t>
      </w:r>
      <w:proofErr w:type="spellStart"/>
      <w:r w:rsidR="00AB648C" w:rsidRPr="00AB648C">
        <w:rPr>
          <w:rFonts w:ascii="Times New Roman" w:hAnsi="Times New Roman" w:cs="Times New Roman"/>
          <w:sz w:val="24"/>
          <w:szCs w:val="24"/>
        </w:rPr>
        <w:t>микрозаймы</w:t>
      </w:r>
      <w:proofErr w:type="spellEnd"/>
      <w:r w:rsidR="00AB648C" w:rsidRPr="00AB648C">
        <w:rPr>
          <w:rFonts w:ascii="Times New Roman" w:hAnsi="Times New Roman" w:cs="Times New Roman"/>
          <w:sz w:val="24"/>
          <w:szCs w:val="24"/>
        </w:rPr>
        <w:t xml:space="preserve"> в сумме до 1 млн рублей. </w:t>
      </w:r>
      <w:r>
        <w:rPr>
          <w:rFonts w:ascii="Times New Roman" w:hAnsi="Times New Roman" w:cs="Times New Roman"/>
          <w:sz w:val="24"/>
          <w:szCs w:val="24"/>
        </w:rPr>
        <w:t>МКК</w:t>
      </w:r>
      <w:r w:rsidR="00AB648C" w:rsidRPr="00AB648C">
        <w:rPr>
          <w:rFonts w:ascii="Times New Roman" w:hAnsi="Times New Roman" w:cs="Times New Roman"/>
          <w:sz w:val="24"/>
          <w:szCs w:val="24"/>
        </w:rPr>
        <w:t xml:space="preserve">, в свою очередь, не имеют права привлекать инвестиции от граждан, не являющихся их учредителями, </w:t>
      </w:r>
      <w:proofErr w:type="spellStart"/>
      <w:r w:rsidR="00AB648C" w:rsidRPr="00AB648C">
        <w:rPr>
          <w:rFonts w:ascii="Times New Roman" w:hAnsi="Times New Roman" w:cs="Times New Roman"/>
          <w:sz w:val="24"/>
          <w:szCs w:val="24"/>
        </w:rPr>
        <w:t>микрозаймы</w:t>
      </w:r>
      <w:proofErr w:type="spellEnd"/>
      <w:r w:rsidR="00AB648C" w:rsidRPr="00AB648C">
        <w:rPr>
          <w:rFonts w:ascii="Times New Roman" w:hAnsi="Times New Roman" w:cs="Times New Roman"/>
          <w:sz w:val="24"/>
          <w:szCs w:val="24"/>
        </w:rPr>
        <w:t xml:space="preserve"> могут предоставлять лишь на сумму до 500 тыс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AB648C" w:rsidRPr="00AB648C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3E17A7" w:rsidRDefault="000F0F36" w:rsidP="00271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 заключение. Перед тем как обратиться в </w:t>
      </w:r>
      <w:r w:rsidRPr="000F0F36">
        <w:rPr>
          <w:rFonts w:ascii="Times New Roman" w:hAnsi="Times New Roman" w:cs="Times New Roman"/>
          <w:sz w:val="24"/>
          <w:szCs w:val="24"/>
        </w:rPr>
        <w:t>МФО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F0F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E17A7" w:rsidRPr="000F0F36">
        <w:rPr>
          <w:rFonts w:ascii="Times New Roman" w:hAnsi="Times New Roman" w:cs="Times New Roman"/>
          <w:sz w:val="24"/>
          <w:szCs w:val="24"/>
        </w:rPr>
        <w:t>бязательно провер</w:t>
      </w:r>
      <w:r>
        <w:rPr>
          <w:rFonts w:ascii="Times New Roman" w:hAnsi="Times New Roman" w:cs="Times New Roman"/>
          <w:sz w:val="24"/>
          <w:szCs w:val="24"/>
        </w:rPr>
        <w:t>ьте,</w:t>
      </w:r>
      <w:r w:rsidR="003E17A7" w:rsidRPr="000F0F36">
        <w:rPr>
          <w:rFonts w:ascii="Times New Roman" w:hAnsi="Times New Roman" w:cs="Times New Roman"/>
          <w:sz w:val="24"/>
          <w:szCs w:val="24"/>
        </w:rPr>
        <w:t xml:space="preserve"> легальная ли это</w:t>
      </w:r>
      <w:r>
        <w:rPr>
          <w:rFonts w:ascii="Times New Roman" w:hAnsi="Times New Roman" w:cs="Times New Roman"/>
          <w:sz w:val="24"/>
          <w:szCs w:val="24"/>
        </w:rPr>
        <w:t xml:space="preserve"> компания –</w:t>
      </w:r>
      <w:r w:rsidR="003E17A7" w:rsidRPr="000F0F36">
        <w:rPr>
          <w:rFonts w:ascii="Times New Roman" w:hAnsi="Times New Roman" w:cs="Times New Roman"/>
          <w:sz w:val="24"/>
          <w:szCs w:val="24"/>
        </w:rPr>
        <w:t xml:space="preserve"> на сайте Банка России есть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соответствующий </w:t>
      </w:r>
      <w:r w:rsidR="003E17A7" w:rsidRPr="000F0F36">
        <w:rPr>
          <w:rFonts w:ascii="Times New Roman" w:hAnsi="Times New Roman" w:cs="Times New Roman"/>
          <w:sz w:val="24"/>
          <w:szCs w:val="24"/>
        </w:rPr>
        <w:t>реестр.</w:t>
      </w:r>
      <w:r w:rsidRPr="000F0F36">
        <w:rPr>
          <w:rFonts w:ascii="Times New Roman" w:hAnsi="Times New Roman" w:cs="Times New Roman"/>
          <w:sz w:val="24"/>
          <w:szCs w:val="24"/>
        </w:rPr>
        <w:t xml:space="preserve"> Обязательно чита</w:t>
      </w:r>
      <w:r>
        <w:rPr>
          <w:rFonts w:ascii="Times New Roman" w:hAnsi="Times New Roman" w:cs="Times New Roman"/>
          <w:sz w:val="24"/>
          <w:szCs w:val="24"/>
        </w:rPr>
        <w:t>йте</w:t>
      </w:r>
      <w:r w:rsidRPr="000F0F36">
        <w:rPr>
          <w:rFonts w:ascii="Times New Roman" w:hAnsi="Times New Roman" w:cs="Times New Roman"/>
          <w:sz w:val="24"/>
          <w:szCs w:val="24"/>
        </w:rPr>
        <w:t xml:space="preserve"> условия договора перед подписанием, вовремя рассчитыва</w:t>
      </w:r>
      <w:r>
        <w:rPr>
          <w:rFonts w:ascii="Times New Roman" w:hAnsi="Times New Roman" w:cs="Times New Roman"/>
          <w:sz w:val="24"/>
          <w:szCs w:val="24"/>
        </w:rPr>
        <w:t>йте</w:t>
      </w:r>
      <w:r w:rsidRPr="000F0F36">
        <w:rPr>
          <w:rFonts w:ascii="Times New Roman" w:hAnsi="Times New Roman" w:cs="Times New Roman"/>
          <w:sz w:val="24"/>
          <w:szCs w:val="24"/>
        </w:rPr>
        <w:t xml:space="preserve"> свои возможности </w:t>
      </w:r>
      <w:r>
        <w:rPr>
          <w:rFonts w:ascii="Times New Roman" w:hAnsi="Times New Roman" w:cs="Times New Roman"/>
          <w:sz w:val="24"/>
          <w:szCs w:val="24"/>
        </w:rPr>
        <w:t>по возврату средств</w:t>
      </w:r>
      <w:r w:rsidRPr="000F0F36">
        <w:rPr>
          <w:rFonts w:ascii="Times New Roman" w:hAnsi="Times New Roman" w:cs="Times New Roman"/>
          <w:sz w:val="24"/>
          <w:szCs w:val="24"/>
        </w:rPr>
        <w:t>.</w:t>
      </w:r>
    </w:p>
    <w:sectPr w:rsidR="003E17A7" w:rsidSect="001F0E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EBF" w:rsidRDefault="00F66EBF" w:rsidP="009D74A3">
      <w:pPr>
        <w:spacing w:after="0" w:line="240" w:lineRule="auto"/>
      </w:pPr>
      <w:r>
        <w:separator/>
      </w:r>
    </w:p>
  </w:endnote>
  <w:endnote w:type="continuationSeparator" w:id="0">
    <w:p w:rsidR="00F66EBF" w:rsidRDefault="00F66EBF" w:rsidP="009D7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E0F" w:rsidRDefault="001F0E0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E0F" w:rsidRDefault="001F0E0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E0F" w:rsidRDefault="001F0E0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EBF" w:rsidRDefault="00F66EBF" w:rsidP="009D74A3">
      <w:pPr>
        <w:spacing w:after="0" w:line="240" w:lineRule="auto"/>
      </w:pPr>
      <w:r>
        <w:separator/>
      </w:r>
    </w:p>
  </w:footnote>
  <w:footnote w:type="continuationSeparator" w:id="0">
    <w:p w:rsidR="00F66EBF" w:rsidRDefault="00F66EBF" w:rsidP="009D7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E0F" w:rsidRDefault="001F0E0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2864877"/>
      <w:docPartObj>
        <w:docPartGallery w:val="Page Numbers (Top of Page)"/>
        <w:docPartUnique/>
      </w:docPartObj>
    </w:sdtPr>
    <w:sdtEndPr/>
    <w:sdtContent>
      <w:p w:rsidR="001F0E0F" w:rsidRDefault="001F0E0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185">
          <w:rPr>
            <w:noProof/>
          </w:rPr>
          <w:t>2</w:t>
        </w:r>
        <w:r>
          <w:fldChar w:fldCharType="end"/>
        </w:r>
      </w:p>
    </w:sdtContent>
  </w:sdt>
  <w:p w:rsidR="001F0E0F" w:rsidRDefault="001F0E0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E0F" w:rsidRDefault="001F0E0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8C"/>
    <w:rsid w:val="000B652A"/>
    <w:rsid w:val="000F0F36"/>
    <w:rsid w:val="00133D1B"/>
    <w:rsid w:val="00150DA5"/>
    <w:rsid w:val="001F0E0F"/>
    <w:rsid w:val="0026163A"/>
    <w:rsid w:val="00271185"/>
    <w:rsid w:val="00277877"/>
    <w:rsid w:val="002B1D48"/>
    <w:rsid w:val="003335DD"/>
    <w:rsid w:val="003E17A7"/>
    <w:rsid w:val="0048375D"/>
    <w:rsid w:val="00503B35"/>
    <w:rsid w:val="00550E10"/>
    <w:rsid w:val="00677908"/>
    <w:rsid w:val="00754BA8"/>
    <w:rsid w:val="00765438"/>
    <w:rsid w:val="00805BE6"/>
    <w:rsid w:val="00871A43"/>
    <w:rsid w:val="008E221F"/>
    <w:rsid w:val="00957CF1"/>
    <w:rsid w:val="009D74A3"/>
    <w:rsid w:val="00AB648C"/>
    <w:rsid w:val="00AD1627"/>
    <w:rsid w:val="00B9536F"/>
    <w:rsid w:val="00D05D1F"/>
    <w:rsid w:val="00D76198"/>
    <w:rsid w:val="00DA0CB6"/>
    <w:rsid w:val="00DD49A9"/>
    <w:rsid w:val="00E426F6"/>
    <w:rsid w:val="00E93625"/>
    <w:rsid w:val="00F06026"/>
    <w:rsid w:val="00F66EBF"/>
    <w:rsid w:val="00F9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7787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7787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7787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7787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7787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77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787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D7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D74A3"/>
  </w:style>
  <w:style w:type="paragraph" w:styleId="ac">
    <w:name w:val="footer"/>
    <w:basedOn w:val="a"/>
    <w:link w:val="ad"/>
    <w:uiPriority w:val="99"/>
    <w:unhideWhenUsed/>
    <w:rsid w:val="009D7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D74A3"/>
  </w:style>
  <w:style w:type="paragraph" w:styleId="ae">
    <w:name w:val="No Spacing"/>
    <w:uiPriority w:val="1"/>
    <w:qFormat/>
    <w:rsid w:val="00DD49A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7787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7787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7787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7787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7787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77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787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D7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D74A3"/>
  </w:style>
  <w:style w:type="paragraph" w:styleId="ac">
    <w:name w:val="footer"/>
    <w:basedOn w:val="a"/>
    <w:link w:val="ad"/>
    <w:uiPriority w:val="99"/>
    <w:unhideWhenUsed/>
    <w:rsid w:val="009D7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D74A3"/>
  </w:style>
  <w:style w:type="paragraph" w:styleId="ae">
    <w:name w:val="No Spacing"/>
    <w:uiPriority w:val="1"/>
    <w:qFormat/>
    <w:rsid w:val="00DD49A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3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Шемарин Андрей Геннадьевич</dc:creator>
  <cp:lastModifiedBy>moiseeva_rv</cp:lastModifiedBy>
  <cp:revision>6</cp:revision>
  <dcterms:created xsi:type="dcterms:W3CDTF">2016-04-05T09:33:00Z</dcterms:created>
  <dcterms:modified xsi:type="dcterms:W3CDTF">2016-05-05T07:40:00Z</dcterms:modified>
</cp:coreProperties>
</file>